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D0" w:rsidRPr="00FC1ED0" w:rsidRDefault="00D62076" w:rsidP="00FC1ED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00"/>
          <w:lang w:eastAsia="fr-FR"/>
        </w:rPr>
        <w:t>i</w:t>
      </w:r>
      <w:bookmarkStart w:id="0" w:name="_GoBack"/>
      <w:bookmarkEnd w:id="0"/>
      <w:r w:rsidR="00FC1ED0" w:rsidRPr="00FC1ED0"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00"/>
          <w:lang w:eastAsia="fr-FR"/>
        </w:rPr>
        <w:t>nscrivez-vous pour la dédicace du livre samedi 1 avril 09h30 au siège de l'amicale, le café sera servi...</w:t>
      </w:r>
      <w:r w:rsidR="00FC1ED0" w:rsidRPr="00FC1ED0">
        <w:rPr>
          <w:rFonts w:ascii="Arial" w:eastAsia="Times New Roman" w:hAnsi="Arial" w:cs="Arial"/>
          <w:color w:val="333333"/>
          <w:sz w:val="33"/>
          <w:szCs w:val="33"/>
          <w:u w:val="single"/>
          <w:shd w:val="clear" w:color="auto" w:fill="FFFF00"/>
          <w:lang w:eastAsia="fr-FR"/>
        </w:rPr>
        <w:t>....</w:t>
      </w:r>
    </w:p>
    <w:p w:rsidR="00FC1ED0" w:rsidRPr="00FC1ED0" w:rsidRDefault="00FC1ED0" w:rsidP="00FC1ED0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inherit" w:eastAsia="Times New Roman" w:hAnsi="inherit" w:cs="Arial"/>
          <w:color w:val="333333"/>
          <w:sz w:val="33"/>
          <w:szCs w:val="33"/>
          <w:lang w:eastAsia="fr-FR"/>
        </w:rPr>
        <w:t>Livre: "Femmes vaillantes - les sentinelles des légionnaires" avec l'AALE d'Aubagne et sa région au CHALE à la Ciotat:</w:t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both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 xml:space="preserve">Dimanche 26 mars 2023 était organisé un barbecue au CHALE de la Ciotat, invitation de mesdames </w:t>
      </w:r>
      <w:proofErr w:type="spellStart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>Maÿlis</w:t>
      </w:r>
      <w:proofErr w:type="spellEnd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 xml:space="preserve"> </w:t>
      </w:r>
      <w:proofErr w:type="spellStart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>Lardet</w:t>
      </w:r>
      <w:proofErr w:type="spellEnd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 xml:space="preserve"> et Marie-Laure </w:t>
      </w:r>
      <w:proofErr w:type="spellStart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>Vincensini</w:t>
      </w:r>
      <w:proofErr w:type="spellEnd"/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 xml:space="preserve"> en remerciement aux « témoins et donateurs » pour leur contribution  à la réalisation de leur livre : « Femmes vaillantes – les sentinelles des légionnaires ».</w:t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both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fr-FR"/>
        </w:rPr>
        <w:t>L’AALE d’Aubagne était représentée par son Président José Gil et le lieutenant-colonel (er) Nicolas.</w:t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center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>
        <w:rPr>
          <w:rFonts w:ascii="inherit" w:eastAsia="Times New Roman" w:hAnsi="inherit" w:cs="Arial"/>
          <w:noProof/>
          <w:color w:val="444444"/>
          <w:sz w:val="21"/>
          <w:szCs w:val="21"/>
          <w:lang w:eastAsia="fr-FR"/>
        </w:rPr>
        <w:drawing>
          <wp:inline distT="0" distB="0" distL="0" distR="0">
            <wp:extent cx="1544602" cy="1592580"/>
            <wp:effectExtent l="0" t="0" r="0" b="7620"/>
            <wp:docPr id="5" name="Image 5" descr="https://www.legionetrangere.fr/images/Momo53/livre_femmes_vaillant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gionetrangere.fr/images/Momo53/livre_femmes_vaillantes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3" cy="15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center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inherit" w:eastAsia="Times New Roman" w:hAnsi="inherit" w:cs="Arial"/>
          <w:b/>
          <w:bCs/>
          <w:color w:val="444444"/>
          <w:sz w:val="24"/>
          <w:szCs w:val="24"/>
          <w:lang w:eastAsia="fr-FR"/>
        </w:rPr>
        <w:t>Participation de l'AALE d'Aubagne pour l'illustration du</w:t>
      </w:r>
      <w:r w:rsidRPr="00FC1ED0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fr-FR"/>
        </w:rPr>
        <w:t> </w:t>
      </w:r>
      <w:r w:rsidRPr="00FC1ED0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>livre.</w:t>
      </w:r>
      <w:r>
        <w:rPr>
          <w:rFonts w:ascii="inherit" w:eastAsia="Times New Roman" w:hAnsi="inherit" w:cs="Arial"/>
          <w:noProof/>
          <w:color w:val="444444"/>
          <w:sz w:val="21"/>
          <w:szCs w:val="21"/>
          <w:lang w:eastAsia="fr-FR"/>
        </w:rPr>
        <w:drawing>
          <wp:inline distT="0" distB="0" distL="0" distR="0">
            <wp:extent cx="1515831" cy="1668780"/>
            <wp:effectExtent l="0" t="0" r="8255" b="7620"/>
            <wp:docPr id="4" name="Image 4" descr="https://www.legionetrangere.fr/images/Momo53/livre_femmes_vaillant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gionetrangere.fr/images/Momo53/livre_femmes_vaillante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25" cy="16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center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>
        <w:rPr>
          <w:rFonts w:ascii="inherit" w:eastAsia="Times New Roman" w:hAnsi="inherit" w:cs="Arial"/>
          <w:noProof/>
          <w:color w:val="444444"/>
          <w:sz w:val="21"/>
          <w:szCs w:val="21"/>
          <w:lang w:eastAsia="fr-FR"/>
        </w:rPr>
        <w:drawing>
          <wp:inline distT="0" distB="0" distL="0" distR="0">
            <wp:extent cx="909118" cy="1485900"/>
            <wp:effectExtent l="0" t="0" r="5715" b="0"/>
            <wp:docPr id="3" name="Image 3" descr="https://www.legionetrangere.fr/images/Momo53/Captu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gionetrangere.fr/images/Momo53/Captur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both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Le livre mis en vente au prix de 20 euros sera dédicacé par les autrices au siège social de l’Amicale aubagnaise dès 09h30 le samedi 1</w:t>
      </w:r>
      <w:r w:rsidRPr="00FC1ED0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er</w:t>
      </w:r>
      <w:r w:rsidRPr="00FC1ED0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 avril 2023 :</w:t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both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24, rue de la Fraternité – 13400 – Aubagne</w:t>
      </w:r>
    </w:p>
    <w:p w:rsidR="00FC1ED0" w:rsidRPr="00FC1ED0" w:rsidRDefault="00FC1ED0" w:rsidP="00FC1ED0">
      <w:pPr>
        <w:shd w:val="clear" w:color="auto" w:fill="FFFFFF"/>
        <w:spacing w:after="135" w:line="336" w:lineRule="atLeast"/>
        <w:jc w:val="both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proofErr w:type="gramStart"/>
      <w:r w:rsidRPr="00FC1ED0">
        <w:rPr>
          <w:rFonts w:ascii="Arial" w:eastAsia="Times New Roman" w:hAnsi="Arial" w:cs="Arial"/>
          <w:color w:val="444444"/>
          <w:sz w:val="28"/>
          <w:szCs w:val="28"/>
          <w:lang w:eastAsia="fr-FR"/>
        </w:rPr>
        <w:lastRenderedPageBreak/>
        <w:t>a</w:t>
      </w:r>
      <w:proofErr w:type="gramEnd"/>
      <w:hyperlink r:id="rId8" w:tgtFrame="_blank" w:history="1">
        <w:r w:rsidRPr="00FC1ED0">
          <w:rPr>
            <w:rFonts w:ascii="Arial" w:eastAsia="Times New Roman" w:hAnsi="Arial" w:cs="Arial"/>
            <w:color w:val="063190"/>
            <w:sz w:val="28"/>
            <w:szCs w:val="28"/>
            <w:u w:val="single"/>
            <w:lang w:eastAsia="fr-FR"/>
          </w:rPr>
          <w:t>ale.aubagne@gmail.com</w:t>
        </w:r>
      </w:hyperlink>
    </w:p>
    <w:p w:rsidR="00FC1ED0" w:rsidRPr="00FC1ED0" w:rsidRDefault="00FC1ED0" w:rsidP="00FC1ED0">
      <w:pPr>
        <w:shd w:val="clear" w:color="auto" w:fill="FFFFFF"/>
        <w:spacing w:after="135" w:line="336" w:lineRule="atLeast"/>
        <w:rPr>
          <w:rFonts w:ascii="inherit" w:eastAsia="Times New Roman" w:hAnsi="inherit" w:cs="Arial"/>
          <w:color w:val="444444"/>
          <w:sz w:val="21"/>
          <w:szCs w:val="21"/>
          <w:lang w:eastAsia="fr-FR"/>
        </w:rPr>
      </w:pP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t>"À toutes les épouses et compagnes de légionnaires.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Au profit du Foyer d’Entraide de la Légion Étrangère.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Je n’avais jamais envisagé d’écrire un livre car il faut du talent pour cela ! Mais depuis dix ans, depuis que j’ai été épouse de chef de corps, à Kourou en Guyane, et que j’ai eu la chance de vous rencontrer vraiment, vous les épouses et compagnes de légionnaires, je sais au fond de moi que cet hommage à mes “</w:t>
      </w:r>
      <w:proofErr w:type="spellStart"/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t>soeurs</w:t>
      </w:r>
      <w:proofErr w:type="spellEnd"/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t xml:space="preserve"> Légion” devait voir le jour.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Parce que vous êtes des femmes vaillantes et aimantes, et que votre force fait du bien.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Vous êtes dans l’ombre, toujours discrètes et pourtant vos vies sont époustouflantes et vous savez, en prime, les raconter avec humour et poésie.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Un légionnaire qui est bien dans sa famille est bien dans son métier…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Alors, par tous ces témoignages d’épouses et de compagnes de légionnaires de nombreuses nationalités, de parcours si variés et dont les maris ont des grades divers, je veux vous montrer à quel point vous êtes des femmes merveilleuses et vous dire que vous faites beaucoup pour la société ! Pourquoi avoir choisi le mot Sentinelle ?</w:t>
      </w:r>
      <w:r w:rsidRPr="00FC1ED0">
        <w:rPr>
          <w:rFonts w:ascii="inherit" w:eastAsia="Times New Roman" w:hAnsi="inherit" w:cs="Arial"/>
          <w:b/>
          <w:bCs/>
          <w:i/>
          <w:iCs/>
          <w:color w:val="444444"/>
          <w:sz w:val="24"/>
          <w:szCs w:val="24"/>
          <w:lang w:eastAsia="fr-FR"/>
        </w:rPr>
        <w:br/>
        <w:t>Parce qu’une sentinelle est indispensable, même si personne n’y fait attention…"</w:t>
      </w:r>
    </w:p>
    <w:p w:rsidR="00FC1ED0" w:rsidRDefault="00FC1ED0"/>
    <w:sectPr w:rsidR="00FC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0"/>
    <w:rsid w:val="00C337A4"/>
    <w:rsid w:val="00D62076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C1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1E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D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C1E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1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C1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1E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D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C1E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1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1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54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1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9477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e.aubag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Chardon</dc:creator>
  <cp:lastModifiedBy>Michel Chardon</cp:lastModifiedBy>
  <cp:revision>1</cp:revision>
  <dcterms:created xsi:type="dcterms:W3CDTF">2023-03-27T14:25:00Z</dcterms:created>
  <dcterms:modified xsi:type="dcterms:W3CDTF">2023-03-27T14:39:00Z</dcterms:modified>
</cp:coreProperties>
</file>